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Deuteronomy 26:1-11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Tempting as it is”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of you may be aware of the famous broadcaster named Paul Harvey, who is most often remembered for his short historical pieces on the radio, entitled “And now you know the Rest of the Story.”  However, in one of his regular newscasts on November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1995 Paul Harvey shared this insight.  The </w:t>
      </w:r>
      <w:r>
        <w:rPr>
          <w:rFonts w:ascii="Times New Roman" w:hAnsi="Times New Roman" w:cs="Times New Roman" w:eastAsia="Times New Roman"/>
          <w:i/>
          <w:color w:val="auto"/>
          <w:spacing w:val="0"/>
          <w:position w:val="0"/>
          <w:sz w:val="24"/>
          <w:shd w:fill="auto" w:val="clear"/>
        </w:rPr>
        <w:t xml:space="preserve">Butter Ball Turkey Company</w:t>
      </w:r>
      <w:r>
        <w:rPr>
          <w:rFonts w:ascii="Times New Roman" w:hAnsi="Times New Roman" w:cs="Times New Roman" w:eastAsia="Times New Roman"/>
          <w:color w:val="auto"/>
          <w:spacing w:val="0"/>
          <w:position w:val="0"/>
          <w:sz w:val="24"/>
          <w:shd w:fill="auto" w:val="clear"/>
        </w:rPr>
        <w:t xml:space="preserve"> set up a 1-800-hot line to answer consumer questions about prepared holiday turkeys.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woman called to inquire about cooking a turkey that had been in her freezer for, catch this, twenty-three years! </w:t>
      </w:r>
      <w:r>
        <w:rPr>
          <w:rFonts w:ascii="Times New Roman" w:hAnsi="Times New Roman" w:cs="Times New Roman" w:eastAsia="Times New Roman"/>
          <w:b/>
          <w:color w:val="auto"/>
          <w:spacing w:val="0"/>
          <w:position w:val="0"/>
          <w:sz w:val="24"/>
          <w:shd w:fill="auto" w:val="clear"/>
        </w:rPr>
        <w:t xml:space="preserve">Yummy!</w:t>
      </w:r>
      <w:r>
        <w:rPr>
          <w:rFonts w:ascii="Times New Roman" w:hAnsi="Times New Roman" w:cs="Times New Roman" w:eastAsia="Times New Roman"/>
          <w:color w:val="auto"/>
          <w:spacing w:val="0"/>
          <w:position w:val="0"/>
          <w:sz w:val="24"/>
          <w:shd w:fill="auto" w:val="clear"/>
        </w:rPr>
        <w:t xml:space="preserve"> The operator went on to tell her that it might be safe if the freezer had been kept below zero degrees the entire time.  But the operator warned the woman that, even if it were safe to eat, the flavour had probably deteriorated, and she wouldn’t recommend eating it.  The caller then replied, “That’s what we thought.  We’ll just give it to the church.”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laugh at such a true story, but we know how accurate a situation it represents.  From the time I began to get actively involved in churches, I have on many occasions given time to cleaning out stuff given to the church or to other Christian organization that were given by someone who wanted to simply get rid of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Old books, old food (we see this at the food bank all the time, especially those little jam jars people get at Christmas), old furniture, and old clothing.  It all seems to make its way to a church or charity.  Some of it can be, thankfully, used in some way, like through a rummage sale, but a lot of it accumulates, and the church ends up, as we have done twice since I’ve been here, calling, 1-800-junk or some other company to haul it away.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there is nothing wrong with trying to find some use for our cast off items.  It is, in fact, good stewardship, as long as it doesn’t burden someone else.  I used to contemplate this situation while I have worked at food banks over the years.  I have often sorted through bags of food that someone had given that clearly came from a cupboard clean out.  Bags that contained those little jam jars and old packages of herbal tea.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recollections were even more prominent in my thoughts, as I read our Old Testament lesson.  Am I, as a child of God, as quick to offer my best, as I am my leftovers?   I think it is a crucial question; at least it is for me.  Besides perhaps being physically challenging, that is cleaning out my closet of my unused clothes and taking them to the nearest “Goodwill” bin; it doesn’t really cost me anything.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fact, it may be of great benefit to clean out the clutter, and I know that “Goodwill” can use my old shirts, sweaters or whatever.  But when I read passages of scripture, like this one from Deuteronomy, I am confronted with the fact that God requires from me the first fruits of my life.  Now what does it mean, to offer God the first fruits of my life?  Well, let me give a very Canadian illustration of what it means.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soon, maybe even this week, farmers in Ontario and Quebec will be beginning a special harvest. Even with heavy amounts of snow on the ground, farmers will set off with drills in hand and make small holes in sugar maple trees, and then they will either connect those holes to a pipeline or hang buckets under them.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process is used to collect sap from maple trees and then that sap is boiled down to produce maple syrup. It takes roughly 40 liters of sap to make one liter of syrup.  Syrup is something all good Canadians love on their pancakes.  What you may not be aware of is that the very first run of sap in the spring is the best.  It often produces the lightest and best sought after syrup.  It also commands the highest price from consumers.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season goes on, the syrup gets darker until it is what is called </w:t>
      </w:r>
      <w:r>
        <w:rPr>
          <w:rFonts w:ascii="Times New Roman" w:hAnsi="Times New Roman" w:cs="Times New Roman" w:eastAsia="Times New Roman"/>
          <w:i/>
          <w:color w:val="auto"/>
          <w:spacing w:val="0"/>
          <w:position w:val="0"/>
          <w:sz w:val="24"/>
          <w:shd w:fill="auto" w:val="clear"/>
        </w:rPr>
        <w:t xml:space="preserve">bud syrup</w:t>
      </w:r>
      <w:r>
        <w:rPr>
          <w:rFonts w:ascii="Times New Roman" w:hAnsi="Times New Roman" w:cs="Times New Roman" w:eastAsia="Times New Roman"/>
          <w:color w:val="auto"/>
          <w:spacing w:val="0"/>
          <w:position w:val="0"/>
          <w:sz w:val="24"/>
          <w:shd w:fill="auto" w:val="clear"/>
        </w:rPr>
        <w:t xml:space="preserve">, which is almost black and not desirable.  Bud syrup is very bitter and often tastes burnt.  As a syrup producer then, according to Deuteronomy, which syrup should I offer to God; the left over “bud syrup”, which no one really wants?  No, not at all! I am to offer that wonderful first run syrup; the very best syrup of the year.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Moses’ day, the people were to offer, their best grains, best fruits, best animals to God.  In our day, what do we think first fruits mean:  the first part of our paycheck, the first and best part of our free time, or maybe something else you might think of?  We are to be a people of first fruit; a people who give their very best.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I know what some of you might be thinking right about now.  Gee, if I had known we were going to get a stewardship sermon, I’d have stayed home.  But here is the shocking truth; I am not really talking about money.  I am talking about our response to God.  Whether or not we are generous, is really just a symptom of a greater issue in our lives, and certainly a reflection on the state of our faith.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the first Sunday in Lent; a season about not only individual spiritual examination, but maybe more importantly, a season about corporate spiritual examination.  It is a time for the church community to think and pray and ask God for help in building a deeper, richer relationship with him.  And one of the things we are struggling with together is how and why we give our first fruits to God?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Judy Keene of Illinois had quite an insight on this point when she tells this story.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While hurrying through Chicago’s commuter train station, I had an “Aha!” moment that stopped me in my tracks.  I’d just left the candy counter where I’d bought Valentine’s treats for an upcoming party a few of us were planning for our church’s single moms.  Doing so took my thoughts back to a cookout the previous summer, for which I had covered the cost.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single moms, their children, and I enjoyed a glorious day at a local sunshine drenched beach, conversing, and stuffing ourselves with burgers, chips, and all the trimmings.  As the afternoon ended, I sat among the moms at the picnic table as they enthusiastically divided up the leftover hot dogs, sodas, and desserts.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No one thought to offer me a thing.  Though no one suspected it, my feelings were a little bruised.  No, I didn’t need the food.  And most of the moms had given little thought to where the picnic spread had come from.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But the slight was significant enough that I recalled it in the train station six months later.  Then it hit me!  How much more slighted God must feel when, as recipients of his enormous generosity, we’re reluctant to share a portion of our resources with him.  Just as I didn’t need the potato salad, he doesn’t need our money.  But he does crave our gratitude-our acknowledgement that all we have is from him.</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what was the basis behind the first fruit command that Moses gave the people.  The Hebrew people are really big on remembering; remembering what God had done for them, because in the midst of daily struggles they often lost sight of the bigger picture.  Moses tells the people to bring their first fruits, to honour God and to acknowledge what God did from Abraham through to the present 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they gave their gifts, they were to say, “And now, O Lord, I have brought you a token of the first fruits you have given me from the ground.”  Then they were to worship God and then, they were to do something we have overlooked perhaps for centuries; they were to go and celebrate; have a great big party.   All of it, of course, in response to what God had done for his people.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Notice, if you will something very profound here.  The people’s response: this giving of first fruits, worshipping God, and having a party, was in response to what God had done for the people as a whole.  This was a corporate response, not an individual response.  The community of faith was to respond to God’s goodness, together; despite what was going on in each individual’s life.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hard truth here is that our offering of first fruits or worship of God and our celebration of what God has done, is never about me personally.  My life maybe going through a rough patch, for a month or even years, but that never excuses us from recognizing what God has done, with our first fruits and our worship and even attending parties in his honour.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gifts and my worship, is not about me; it is about God and what he has done for his people at Donway.  So, if we go back to the question of first fruits, we see that what we offer to God is reflective of our appreciation for what God has done.  If we under value what God has done, it will be reflected in our: stewardship, in our worship and in our lack of celebration.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value what God has done: resources will never be an issue for this community, our worship will be authentic, and we will make it a priority to celebrate God’s goodness.  Our giving is never about what the church needs. Our worship is never about what feels right to me, and our celebrations should not be felt to be an inconvenience or an imposition on my already busy schedule.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about me or even us; it is always about God.  Maybe you wonder what there is to remember about God’s goodness.  The Apostle Paul reminds us, “Anyone who believes in him will not be disappointed”.  Paul also adds these words, “Anyone who calls on the name of the Lord will be saved.”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is cause enough for us to pour our first fruits before God, and to worship God and to bring out our party hats.  If that was all God had done for this community, it would be more than enough, since we don’t deserve such grace.  But there is so much more to remember.  Each of us is a living testimony to the grace and mercy of God, even if we don’t feel like it right at this very moment.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and I both know that there are days, perhaps far too many days, when we feel: angry, abandoned, or forgotten by God.  In our human nature we are tempted to withhold our first fruits, forgo our worship, and certainly we don’t feel like partying.   I bet some people here today felt that even getting dressed and dragging ourselves to this service was quite a chore.  All of us have days like this.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That’s why we need to remember.  That is why we need to remember together.  Do you remember Paul’s words about the body of Christ and how each of us is a part making up the whole.  In 1 Corinthians 12 the Apostle Paul speaks of all these ministries, services and gifts as having one purpose.  Do you remember what it is?  Verse 7 reads, “A spiritual gift is given to each of us as a means of helping the entire church.”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give our first fruits, worship, and party together, so that our collective strength, and our collective faith can lift one another up.  In our darkest moments, we are all here to remind ourselves of the bigger picture.  That even though my life is a little rough right now, God is still working in this fellowship.  We gather to live out the truth that when “one of us suffers we all suffer and when one of us is honoured we all our honoured”.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the greatest hindrance to our responding to God as we should; has to do with our knowledge of what true gratitude entails.  The Masai tribe in West Africa has an unusual way of saying thank-you.  Translators tell us that when the Masai express thanks, they bow, put their foreheads on the ground, and say, “My head is in the dirt.”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members of another African tribe want to express gratitude, they sit for a long time in front of the hut of the person who did the favour and literally say, “I sit on the ground before you.”  These Africans understand well what true thanksgiving is and why it is so difficult for us: at its very core, thanksgiving is an act of humility.  And humility is something we struggle with.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like being at the mercy or being indebted to anyone; but we are.  We are at the mercy of God and without his grace we are lost and without hope.  Frankly, the sooner we come to terms with our collective need for God the sooner we can reap the benefits of our relationship with God.  All God wants from us, is our voluntary and heart felt appreciation for all that he has done for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Appreciation for the enormous cost to redeem us, and to make us “adopted sons and daughters of God”, to borrow a phrase from Paul.  And so we gather our first fruits to offer to God, we do not forgo the assembling of ourselves together to worship God and we will regularly and readily make plans for parties.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To show our joy at what God has done, is doing and will do in the future.  God surely deserves something better than our leftovers, and we should demonstrate our faith as a community, in giving him our very best.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BENEDICTION:</w:t>
      </w:r>
      <w:r>
        <w:rPr>
          <w:rFonts w:ascii="Times New Roman" w:hAnsi="Times New Roman" w:cs="Times New Roman" w:eastAsia="Times New Roman"/>
          <w:color w:val="auto"/>
          <w:spacing w:val="0"/>
          <w:position w:val="0"/>
          <w:sz w:val="24"/>
          <w:shd w:fill="auto" w:val="clear"/>
        </w:rPr>
        <w:t xml:space="preserve">  Christ is your shepherd, and in his presence all your deepest needs are met, your joy restored.  Into the challis of your life he pours mercy until it overflows.  Go now in peace, knowing that all the days of your life you dwell in the presence of the Lord, Amen.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